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236105">
        <w:rPr>
          <w:rFonts w:ascii="Times New Roman" w:hAnsi="Times New Roman" w:cs="Times New Roman"/>
          <w:color w:val="FF0000"/>
          <w:sz w:val="24"/>
          <w:szCs w:val="24"/>
        </w:rPr>
        <w:t>86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36105">
        <w:rPr>
          <w:rFonts w:ascii="Times New Roman" w:hAnsi="Times New Roman" w:cs="Times New Roman"/>
          <w:sz w:val="24"/>
          <w:szCs w:val="24"/>
        </w:rPr>
        <w:t>86MS0046-01-2026-000006-92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1881058625090906</w:t>
      </w:r>
      <w:r w:rsidR="00236105">
        <w:rPr>
          <w:rFonts w:ascii="Times New Roman" w:hAnsi="Times New Roman" w:cs="Times New Roman"/>
          <w:color w:val="FF0000"/>
          <w:sz w:val="24"/>
          <w:szCs w:val="24"/>
        </w:rPr>
        <w:t>4665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09.09.2025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23.09.2025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>701711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18810586250909064665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1C0130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1C0130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18810586250909064665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18810586250909064665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2328D">
        <w:rPr>
          <w:rFonts w:ascii="Times New Roman" w:hAnsi="Times New Roman" w:cs="Times New Roman"/>
          <w:color w:val="FF0000"/>
          <w:sz w:val="24"/>
          <w:szCs w:val="24"/>
        </w:rPr>
        <w:t xml:space="preserve">18810586250909064665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лей в течение 60 дней со дня вступления постановления о назначении </w:t>
      </w:r>
      <w:r w:rsidRPr="001C0130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1C0130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</w:t>
      </w:r>
      <w:r w:rsidRPr="001C0130">
        <w:rPr>
          <w:rFonts w:ascii="Times New Roman" w:hAnsi="Times New Roman" w:cs="Times New Roman"/>
          <w:sz w:val="24"/>
          <w:szCs w:val="24"/>
        </w:rPr>
        <w:t>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</w:t>
      </w:r>
      <w:r w:rsidRPr="001C0130">
        <w:rPr>
          <w:rFonts w:ascii="Times New Roman" w:hAnsi="Times New Roman" w:cs="Times New Roman"/>
          <w:sz w:val="24"/>
          <w:szCs w:val="24"/>
        </w:rPr>
        <w:t>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2328D" w:rsidR="0092328D">
        <w:rPr>
          <w:rFonts w:ascii="Times New Roman" w:hAnsi="Times New Roman" w:cs="Times New Roman"/>
          <w:color w:val="FF0000"/>
          <w:sz w:val="24"/>
          <w:szCs w:val="24"/>
        </w:rPr>
        <w:t>0412365400465000862620103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1E284F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308B8"/>
    <w:rsid w:val="00B67F90"/>
    <w:rsid w:val="00BD617F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